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0" w:rsidRPr="00311281" w:rsidRDefault="00256920" w:rsidP="00256920">
      <w:pPr>
        <w:tabs>
          <w:tab w:val="right" w:pos="9072"/>
        </w:tabs>
        <w:jc w:val="right"/>
      </w:pPr>
      <w:r w:rsidRPr="00311281">
        <w:t xml:space="preserve">Krosno Odrzańskie, </w:t>
      </w:r>
      <w:r w:rsidR="00BE2BB0">
        <w:t>08</w:t>
      </w:r>
      <w:r>
        <w:t>.04</w:t>
      </w:r>
      <w:r w:rsidRPr="00311281">
        <w:t>.2015r.</w:t>
      </w:r>
    </w:p>
    <w:p w:rsidR="00256920" w:rsidRDefault="00256920" w:rsidP="00256920">
      <w:pPr>
        <w:jc w:val="right"/>
        <w:rPr>
          <w:b/>
          <w:u w:val="single"/>
        </w:rPr>
      </w:pPr>
    </w:p>
    <w:p w:rsidR="00256920" w:rsidRPr="00311281" w:rsidRDefault="00256920" w:rsidP="00256920">
      <w:pPr>
        <w:jc w:val="right"/>
        <w:rPr>
          <w:b/>
          <w:u w:val="single"/>
        </w:rPr>
      </w:pPr>
      <w:r w:rsidRPr="00311281">
        <w:rPr>
          <w:b/>
          <w:u w:val="single"/>
        </w:rPr>
        <w:t>Do wszystkich Wykonawców</w:t>
      </w:r>
    </w:p>
    <w:p w:rsidR="00256920" w:rsidRPr="00311281" w:rsidRDefault="00256920" w:rsidP="00256920">
      <w:pPr>
        <w:jc w:val="both"/>
      </w:pPr>
      <w:r w:rsidRPr="00311281">
        <w:t>Dotyczy: Przetargu nieograniczonego pn.</w:t>
      </w:r>
      <w:r>
        <w:t xml:space="preserve"> </w:t>
      </w:r>
      <w:r w:rsidRPr="001B3DDC">
        <w:rPr>
          <w:b/>
          <w:bCs/>
        </w:rPr>
        <w:t>„Odbiór</w:t>
      </w:r>
      <w:r w:rsidR="00BA3487">
        <w:rPr>
          <w:b/>
          <w:bCs/>
        </w:rPr>
        <w:t>, transport</w:t>
      </w:r>
      <w:r w:rsidRPr="001B3DDC">
        <w:rPr>
          <w:b/>
          <w:bCs/>
        </w:rPr>
        <w:t xml:space="preserve"> i zagospodarowanie odpadów komunalnych z terenu gmin wchodzących </w:t>
      </w:r>
      <w:r>
        <w:rPr>
          <w:b/>
          <w:bCs/>
        </w:rPr>
        <w:t xml:space="preserve">w skład </w:t>
      </w:r>
      <w:r w:rsidRPr="001B3DDC">
        <w:rPr>
          <w:b/>
          <w:bCs/>
        </w:rPr>
        <w:t>Międzygminnego Związku Gospodarki Odpadami Komunalnymi „Odra-Nysa-Bóbr” (Bytnica, Bobrowice, Maszewo, Gmina wiejska Gubin)”</w:t>
      </w:r>
    </w:p>
    <w:p w:rsidR="00256920" w:rsidRPr="00311281" w:rsidRDefault="00256920" w:rsidP="00256920">
      <w:pPr>
        <w:jc w:val="center"/>
        <w:rPr>
          <w:b/>
        </w:rPr>
      </w:pPr>
      <w:r w:rsidRPr="00311281">
        <w:rPr>
          <w:b/>
        </w:rPr>
        <w:t>Zmiana SIWZ (</w:t>
      </w:r>
      <w:r>
        <w:rPr>
          <w:b/>
        </w:rPr>
        <w:t>2</w:t>
      </w:r>
      <w:r w:rsidRPr="00311281">
        <w:rPr>
          <w:b/>
        </w:rPr>
        <w:t>)</w:t>
      </w:r>
    </w:p>
    <w:p w:rsidR="00256920" w:rsidRPr="00311281" w:rsidRDefault="00256920" w:rsidP="00256920">
      <w:pPr>
        <w:ind w:firstLine="1080"/>
        <w:jc w:val="both"/>
        <w:rPr>
          <w:b/>
        </w:rPr>
      </w:pPr>
      <w:r w:rsidRPr="00311281">
        <w:t>Działając na podstawie  art.38 ust. 4 ustawy Prawo zamówień publicznych (</w:t>
      </w:r>
      <w:proofErr w:type="spellStart"/>
      <w:r w:rsidRPr="00311281">
        <w:t>jt.Dz.U</w:t>
      </w:r>
      <w:proofErr w:type="spellEnd"/>
      <w:r w:rsidRPr="00311281">
        <w:t>. 2013  poz.907 z późn.zm.) Zamawiający wprowadza następującą zmianę treści specyfikacji istotnych warunków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6920" w:rsidRPr="00311281" w:rsidTr="00D0478F">
        <w:tc>
          <w:tcPr>
            <w:tcW w:w="4606" w:type="dxa"/>
          </w:tcPr>
          <w:p w:rsidR="00256920" w:rsidRPr="00311281" w:rsidRDefault="00256920" w:rsidP="00D0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81">
              <w:rPr>
                <w:rFonts w:ascii="Times New Roman" w:hAnsi="Times New Roman" w:cs="Times New Roman"/>
                <w:b/>
              </w:rPr>
              <w:t xml:space="preserve">Jest </w:t>
            </w:r>
          </w:p>
        </w:tc>
        <w:tc>
          <w:tcPr>
            <w:tcW w:w="4606" w:type="dxa"/>
          </w:tcPr>
          <w:p w:rsidR="00256920" w:rsidRPr="00311281" w:rsidRDefault="00256920" w:rsidP="00D0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281">
              <w:rPr>
                <w:rFonts w:ascii="Times New Roman" w:hAnsi="Times New Roman" w:cs="Times New Roman"/>
                <w:b/>
              </w:rPr>
              <w:t>Zmiana na</w:t>
            </w:r>
          </w:p>
        </w:tc>
      </w:tr>
      <w:tr w:rsidR="00256920" w:rsidRPr="00311281" w:rsidTr="00D0478F">
        <w:tc>
          <w:tcPr>
            <w:tcW w:w="4606" w:type="dxa"/>
          </w:tcPr>
          <w:p w:rsidR="00256920" w:rsidRDefault="00256920" w:rsidP="0025692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załączniku</w:t>
            </w:r>
            <w:r w:rsidR="007E5A08">
              <w:rPr>
                <w:rFonts w:ascii="Times New Roman" w:hAnsi="Times New Roman" w:cs="Times New Roman"/>
                <w:sz w:val="20"/>
                <w:szCs w:val="20"/>
              </w:rPr>
              <w:t xml:space="preserve"> nr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do SIWZ Wzór umowy </w:t>
            </w:r>
            <w:r>
              <w:t xml:space="preserve">§ 8 pkt.1: </w:t>
            </w:r>
          </w:p>
          <w:p w:rsidR="00256920" w:rsidRDefault="00256920" w:rsidP="00256920">
            <w:pPr>
              <w:jc w:val="both"/>
            </w:pPr>
            <w:r>
              <w:t>„1.Wykonawca wniósł zabezpieczenie należytego wykonania umowy w wysokości 15 % ceny brutto ……………..”</w:t>
            </w:r>
          </w:p>
          <w:p w:rsidR="00256920" w:rsidRPr="00920DEF" w:rsidRDefault="00256920" w:rsidP="00256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256920" w:rsidRPr="00920DEF" w:rsidRDefault="00256920" w:rsidP="00D0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20" w:rsidRPr="00920DEF" w:rsidRDefault="00256920" w:rsidP="00465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1.Wykonawca wniósł zabezpieczenie należytego wykonania umowy w wysokości </w:t>
            </w:r>
            <w:r w:rsidRPr="00256920">
              <w:rPr>
                <w:b/>
              </w:rPr>
              <w:t>10 %</w:t>
            </w:r>
            <w:r>
              <w:t xml:space="preserve"> ceny brutto ………………..</w:t>
            </w:r>
          </w:p>
        </w:tc>
      </w:tr>
      <w:tr w:rsidR="00256920" w:rsidRPr="00CF7844" w:rsidTr="00D0478F">
        <w:tc>
          <w:tcPr>
            <w:tcW w:w="4606" w:type="dxa"/>
          </w:tcPr>
          <w:p w:rsidR="00256920" w:rsidRPr="00131ABD" w:rsidRDefault="00131ABD" w:rsidP="00D0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ABD">
              <w:rPr>
                <w:rFonts w:ascii="Times New Roman" w:hAnsi="Times New Roman" w:cs="Times New Roman"/>
                <w:sz w:val="20"/>
                <w:szCs w:val="20"/>
              </w:rPr>
              <w:t>W rozdziale XII pkt.3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1ABD" w:rsidRPr="00131ABD" w:rsidRDefault="00131ABD" w:rsidP="00131ABD">
            <w:pPr>
              <w:suppressAutoHyphens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„3.</w:t>
            </w:r>
            <w:r w:rsidRPr="00131ABD">
              <w:rPr>
                <w:bCs/>
                <w:color w:val="000000" w:themeColor="text1"/>
                <w:sz w:val="20"/>
                <w:szCs w:val="20"/>
              </w:rPr>
              <w:t>Do dokumentu sporządzonego w języku obcym, musi być załączone tłumaczenie na język polski wykonane przez tłumacza przysięgłego.</w:t>
            </w:r>
            <w:r>
              <w:rPr>
                <w:bCs/>
                <w:color w:val="000000" w:themeColor="text1"/>
                <w:sz w:val="20"/>
                <w:szCs w:val="20"/>
              </w:rPr>
              <w:t>”</w:t>
            </w:r>
          </w:p>
          <w:p w:rsidR="00131ABD" w:rsidRPr="00CF7844" w:rsidRDefault="00131ABD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4105A" w:rsidRDefault="0034105A" w:rsidP="0034105A">
            <w:pPr>
              <w:suppressAutoHyphens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34105A" w:rsidRPr="00131ABD" w:rsidRDefault="0034105A" w:rsidP="0034105A">
            <w:pPr>
              <w:suppressAutoHyphens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3.</w:t>
            </w:r>
            <w:r w:rsidRPr="00131ABD">
              <w:rPr>
                <w:bCs/>
                <w:color w:val="000000" w:themeColor="text1"/>
                <w:sz w:val="20"/>
                <w:szCs w:val="20"/>
              </w:rPr>
              <w:t xml:space="preserve">Do dokumentu sporządzonego w języku obcym, musi być załączone tłumaczenie na język polski </w:t>
            </w:r>
            <w:r>
              <w:rPr>
                <w:bCs/>
                <w:color w:val="000000" w:themeColor="text1"/>
                <w:sz w:val="20"/>
                <w:szCs w:val="20"/>
              </w:rPr>
              <w:t>potwierdzone za zgodność z treścią oryginału  przez Wykonawcę.</w:t>
            </w:r>
          </w:p>
          <w:p w:rsidR="00256920" w:rsidRDefault="00256920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ABD" w:rsidRPr="00CF7844" w:rsidRDefault="00131ABD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499" w:rsidRPr="00311281" w:rsidTr="00D0478F">
        <w:tc>
          <w:tcPr>
            <w:tcW w:w="4606" w:type="dxa"/>
          </w:tcPr>
          <w:p w:rsidR="009C7499" w:rsidRDefault="009C7499" w:rsidP="009C74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Załączniku nr5  Wzór umowy :</w:t>
            </w:r>
          </w:p>
          <w:p w:rsidR="009C7499" w:rsidRPr="00920DEF" w:rsidRDefault="009C7499" w:rsidP="00B93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55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553903">
              <w:rPr>
                <w:sz w:val="20"/>
                <w:szCs w:val="20"/>
              </w:rPr>
              <w:t xml:space="preserve">Wykonawca wniósł zabezpieczenie należytego wykonania umowy w wysokości </w:t>
            </w:r>
            <w:r w:rsidR="00B93410">
              <w:rPr>
                <w:sz w:val="20"/>
                <w:szCs w:val="20"/>
              </w:rPr>
              <w:t>15</w:t>
            </w:r>
            <w:r w:rsidRPr="00553903">
              <w:rPr>
                <w:sz w:val="20"/>
                <w:szCs w:val="20"/>
              </w:rPr>
              <w:t>% ceny brutto</w:t>
            </w:r>
            <w:r w:rsidR="00553903">
              <w:rPr>
                <w:sz w:val="20"/>
                <w:szCs w:val="20"/>
              </w:rPr>
              <w:t xml:space="preserve"> …..”</w:t>
            </w:r>
          </w:p>
        </w:tc>
        <w:tc>
          <w:tcPr>
            <w:tcW w:w="4606" w:type="dxa"/>
          </w:tcPr>
          <w:p w:rsidR="009C7499" w:rsidRDefault="009C7499" w:rsidP="008C1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499" w:rsidRPr="00553903" w:rsidRDefault="009C7499" w:rsidP="008C1A14">
            <w:pPr>
              <w:jc w:val="both"/>
              <w:rPr>
                <w:sz w:val="20"/>
                <w:szCs w:val="20"/>
              </w:rPr>
            </w:pPr>
            <w:r w:rsidRPr="00553903">
              <w:rPr>
                <w:sz w:val="20"/>
                <w:szCs w:val="20"/>
              </w:rPr>
              <w:t xml:space="preserve">Wykonawca wniósł zabezpieczenie należytego wykonania umowy w wysokości </w:t>
            </w:r>
            <w:r w:rsidRPr="00553903">
              <w:rPr>
                <w:b/>
                <w:sz w:val="20"/>
                <w:szCs w:val="20"/>
              </w:rPr>
              <w:t>10 %</w:t>
            </w:r>
            <w:r w:rsidRPr="00553903">
              <w:rPr>
                <w:sz w:val="20"/>
                <w:szCs w:val="20"/>
              </w:rPr>
              <w:t xml:space="preserve"> ceny brutto ….</w:t>
            </w:r>
          </w:p>
          <w:p w:rsidR="009C7499" w:rsidRDefault="009C7499" w:rsidP="009C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14">
              <w:rPr>
                <w:rFonts w:ascii="Times New Roman" w:hAnsi="Times New Roman" w:cs="Times New Roman"/>
                <w:sz w:val="20"/>
                <w:szCs w:val="20"/>
              </w:rPr>
              <w:t xml:space="preserve">Załączono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 w:rsidRPr="008C1A14">
              <w:rPr>
                <w:rFonts w:ascii="Times New Roman" w:hAnsi="Times New Roman" w:cs="Times New Roman"/>
                <w:sz w:val="20"/>
                <w:szCs w:val="20"/>
              </w:rPr>
              <w:t xml:space="preserve"> Zał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8C1A14">
              <w:rPr>
                <w:rFonts w:ascii="Times New Roman" w:hAnsi="Times New Roman" w:cs="Times New Roman"/>
                <w:sz w:val="20"/>
                <w:szCs w:val="20"/>
              </w:rPr>
              <w:t>cznik nr 5 Wzór umowy</w:t>
            </w:r>
          </w:p>
        </w:tc>
      </w:tr>
      <w:tr w:rsidR="00252E71" w:rsidRPr="00311281" w:rsidTr="00D0478F">
        <w:tc>
          <w:tcPr>
            <w:tcW w:w="4606" w:type="dxa"/>
          </w:tcPr>
          <w:p w:rsidR="00252E71" w:rsidRPr="00920DEF" w:rsidRDefault="00252E71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52E71" w:rsidRPr="008C1A14" w:rsidRDefault="00AE7A9D" w:rsidP="008C1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5 Wzór umowy</w:t>
            </w:r>
            <w:r w:rsidR="00252E71" w:rsidRPr="008C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E71" w:rsidRPr="008C1A14">
              <w:t>§</w:t>
            </w:r>
            <w:r w:rsidR="00252E71" w:rsidRPr="008C1A1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2E71" w:rsidRPr="008C1A14" w:rsidRDefault="00252E71" w:rsidP="008C1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14">
              <w:rPr>
                <w:rFonts w:ascii="Times New Roman" w:hAnsi="Times New Roman" w:cs="Times New Roman"/>
                <w:sz w:val="20"/>
                <w:szCs w:val="20"/>
              </w:rPr>
              <w:t>Uporządkowuje się numerację</w:t>
            </w:r>
            <w:r w:rsidR="00AE7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E71" w:rsidRDefault="00252E71" w:rsidP="008C1A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A14">
              <w:rPr>
                <w:rFonts w:ascii="Times New Roman" w:hAnsi="Times New Roman" w:cs="Times New Roman"/>
                <w:sz w:val="20"/>
                <w:szCs w:val="20"/>
              </w:rPr>
              <w:t xml:space="preserve">Załączono </w:t>
            </w:r>
            <w:r w:rsidR="008C1A14" w:rsidRPr="008C1A14">
              <w:rPr>
                <w:rFonts w:ascii="Times New Roman" w:hAnsi="Times New Roman" w:cs="Times New Roman"/>
                <w:sz w:val="20"/>
                <w:szCs w:val="20"/>
              </w:rPr>
              <w:t>uzupełniony Zał</w:t>
            </w:r>
            <w:r w:rsidR="008C1A1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8C1A14" w:rsidRPr="008C1A14">
              <w:rPr>
                <w:rFonts w:ascii="Times New Roman" w:hAnsi="Times New Roman" w:cs="Times New Roman"/>
                <w:sz w:val="20"/>
                <w:szCs w:val="20"/>
              </w:rPr>
              <w:t>cznik nr 5 Wzór umowy</w:t>
            </w:r>
            <w:r w:rsidR="008C1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56920" w:rsidRPr="00311281" w:rsidTr="00D0478F">
        <w:tc>
          <w:tcPr>
            <w:tcW w:w="4606" w:type="dxa"/>
          </w:tcPr>
          <w:p w:rsidR="00256920" w:rsidRPr="00920DEF" w:rsidRDefault="00256920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56920" w:rsidRPr="00920DEF" w:rsidRDefault="00027DB8" w:rsidP="00252E71">
            <w:pPr>
              <w:ind w:firstLine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XIV</w:t>
            </w:r>
            <w:r w:rsidR="00252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E71">
              <w:t>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A0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Dodan</w:t>
            </w:r>
            <w:r w:rsidR="00252E7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8</w:t>
            </w:r>
          </w:p>
        </w:tc>
      </w:tr>
      <w:tr w:rsidR="00891B0F" w:rsidRPr="00311281" w:rsidTr="00D0478F">
        <w:tc>
          <w:tcPr>
            <w:tcW w:w="4606" w:type="dxa"/>
          </w:tcPr>
          <w:p w:rsidR="00891B0F" w:rsidRDefault="00891B0F" w:rsidP="00D0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rozdziale XV litera b) SIWZ jest:</w:t>
            </w:r>
          </w:p>
          <w:p w:rsidR="005D1408" w:rsidRPr="005D1408" w:rsidRDefault="005D1408" w:rsidP="005D1408">
            <w:pPr>
              <w:rPr>
                <w:sz w:val="20"/>
                <w:szCs w:val="20"/>
              </w:rPr>
            </w:pPr>
            <w:r w:rsidRPr="005D1408">
              <w:rPr>
                <w:rFonts w:ascii="Times New Roman" w:hAnsi="Times New Roman" w:cs="Times New Roman"/>
                <w:sz w:val="20"/>
                <w:szCs w:val="20"/>
              </w:rPr>
              <w:t>„….</w:t>
            </w:r>
            <w:r w:rsidRPr="005D1408">
              <w:rPr>
                <w:sz w:val="20"/>
                <w:szCs w:val="20"/>
              </w:rPr>
              <w:t>Więcej niż 30 dni – oferta zostanie odrzucona.”</w:t>
            </w:r>
          </w:p>
          <w:p w:rsidR="00891B0F" w:rsidRPr="00715223" w:rsidRDefault="00891B0F" w:rsidP="00D0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91B0F" w:rsidRDefault="00891B0F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408" w:rsidRPr="005D1408" w:rsidRDefault="005D1408" w:rsidP="005D1408">
            <w:pPr>
              <w:rPr>
                <w:sz w:val="20"/>
                <w:szCs w:val="20"/>
              </w:rPr>
            </w:pPr>
            <w:r w:rsidRPr="005D1408">
              <w:rPr>
                <w:sz w:val="20"/>
                <w:szCs w:val="20"/>
              </w:rPr>
              <w:t xml:space="preserve">Więcej niż 30 dni </w:t>
            </w:r>
            <w:r w:rsidRPr="005D1408">
              <w:rPr>
                <w:b/>
                <w:sz w:val="20"/>
                <w:szCs w:val="20"/>
              </w:rPr>
              <w:t>lub mniej niż 14 dni</w:t>
            </w:r>
            <w:r w:rsidRPr="005D1408">
              <w:rPr>
                <w:sz w:val="20"/>
                <w:szCs w:val="20"/>
              </w:rPr>
              <w:t xml:space="preserve"> – oferta zostanie odrzucona.</w:t>
            </w:r>
          </w:p>
          <w:p w:rsidR="005D1408" w:rsidRPr="00715223" w:rsidRDefault="005D1408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920" w:rsidRPr="00311281" w:rsidTr="00D0478F">
        <w:tc>
          <w:tcPr>
            <w:tcW w:w="4606" w:type="dxa"/>
          </w:tcPr>
          <w:p w:rsidR="00256920" w:rsidRPr="00715223" w:rsidRDefault="007E5A08" w:rsidP="00D0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223">
              <w:rPr>
                <w:rFonts w:ascii="Times New Roman" w:hAnsi="Times New Roman" w:cs="Times New Roman"/>
                <w:sz w:val="20"/>
                <w:szCs w:val="20"/>
              </w:rPr>
              <w:t>W załączniku nr 1 Formularz oferty w pkt.1 jest:</w:t>
            </w:r>
          </w:p>
          <w:p w:rsidR="007E5A08" w:rsidRPr="00715223" w:rsidRDefault="007E5A08" w:rsidP="007E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223">
              <w:rPr>
                <w:rFonts w:ascii="Times New Roman" w:hAnsi="Times New Roman" w:cs="Times New Roman"/>
                <w:sz w:val="20"/>
                <w:szCs w:val="20"/>
              </w:rPr>
              <w:t>„…</w:t>
            </w:r>
            <w:r w:rsidRPr="00715223">
              <w:rPr>
                <w:bCs/>
                <w:sz w:val="20"/>
                <w:szCs w:val="20"/>
              </w:rPr>
              <w:t>Odbiór i zagospodarowanie odpadów komunalnych z terenu gmin wchodzących w skład Międzygminnego Związku Gospodarki Odpadami Komunalnymi „Odra-Nysa-Bóbr” (Bytnica, Bobrowice, Maszewo, Gmina wiejska Gubin)”……</w:t>
            </w:r>
          </w:p>
        </w:tc>
        <w:tc>
          <w:tcPr>
            <w:tcW w:w="4606" w:type="dxa"/>
          </w:tcPr>
          <w:p w:rsidR="00256920" w:rsidRPr="00715223" w:rsidRDefault="00256920" w:rsidP="00D04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A08" w:rsidRPr="00715223" w:rsidRDefault="007E5A08" w:rsidP="00D0478F">
            <w:pPr>
              <w:jc w:val="both"/>
              <w:rPr>
                <w:bCs/>
                <w:sz w:val="20"/>
                <w:szCs w:val="20"/>
              </w:rPr>
            </w:pPr>
            <w:r w:rsidRPr="00715223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Pr="00715223">
              <w:rPr>
                <w:bCs/>
                <w:sz w:val="20"/>
                <w:szCs w:val="20"/>
              </w:rPr>
              <w:t xml:space="preserve">Odbiór, </w:t>
            </w:r>
            <w:r w:rsidRPr="00715223">
              <w:rPr>
                <w:b/>
                <w:bCs/>
                <w:sz w:val="20"/>
                <w:szCs w:val="20"/>
              </w:rPr>
              <w:t>transport</w:t>
            </w:r>
            <w:r w:rsidRPr="00715223">
              <w:rPr>
                <w:bCs/>
                <w:sz w:val="20"/>
                <w:szCs w:val="20"/>
              </w:rPr>
              <w:t xml:space="preserve"> i zagospodarowanie odpadów komunalnych z terenu gmin wchodzących w skład Międzygminnego Związku Gospodarki Odpadami Komunalnymi „Odra-Nysa-Bóbr” (Bytnica, Bobrowice, Maszewo, Gmina wiejska Gubin….</w:t>
            </w:r>
          </w:p>
          <w:p w:rsidR="007E5A08" w:rsidRPr="005D1408" w:rsidRDefault="007E5A08" w:rsidP="00D0478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1408">
              <w:rPr>
                <w:bCs/>
                <w:i/>
                <w:sz w:val="20"/>
                <w:szCs w:val="20"/>
              </w:rPr>
              <w:t>Załączono uzupełniony Załącznik nr 1</w:t>
            </w:r>
          </w:p>
        </w:tc>
      </w:tr>
      <w:tr w:rsidR="00715223" w:rsidRPr="00311281" w:rsidTr="00D0478F">
        <w:tc>
          <w:tcPr>
            <w:tcW w:w="4606" w:type="dxa"/>
          </w:tcPr>
          <w:p w:rsidR="00715223" w:rsidRPr="00715223" w:rsidRDefault="00715223" w:rsidP="0071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223">
              <w:rPr>
                <w:rFonts w:ascii="Times New Roman" w:hAnsi="Times New Roman" w:cs="Times New Roman"/>
                <w:sz w:val="20"/>
                <w:szCs w:val="20"/>
              </w:rPr>
              <w:t>W załączniku nr 1 Formularz oferty w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5223">
              <w:rPr>
                <w:rFonts w:ascii="Times New Roman" w:hAnsi="Times New Roman" w:cs="Times New Roman"/>
                <w:sz w:val="20"/>
                <w:szCs w:val="20"/>
              </w:rPr>
              <w:t xml:space="preserve"> jest:</w:t>
            </w:r>
          </w:p>
          <w:p w:rsidR="00715223" w:rsidRPr="00715223" w:rsidRDefault="00715223" w:rsidP="00715223">
            <w:pPr>
              <w:widowControl w:val="0"/>
              <w:suppressAutoHyphens/>
              <w:spacing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”….. </w:t>
            </w:r>
            <w:r w:rsidRPr="00715223">
              <w:rPr>
                <w:i/>
                <w:sz w:val="20"/>
                <w:szCs w:val="20"/>
              </w:rPr>
              <w:t>Wykonawca, który zaoferuje termin płatności:</w:t>
            </w:r>
          </w:p>
          <w:p w:rsidR="00715223" w:rsidRPr="00715223" w:rsidRDefault="00715223" w:rsidP="00715223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715223">
              <w:rPr>
                <w:i/>
                <w:sz w:val="20"/>
                <w:szCs w:val="20"/>
              </w:rPr>
              <w:t xml:space="preserve">30 dni – otrzyma 5 punktów, </w:t>
            </w:r>
          </w:p>
          <w:p w:rsidR="00715223" w:rsidRPr="00715223" w:rsidRDefault="00715223" w:rsidP="00715223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715223">
              <w:rPr>
                <w:i/>
                <w:sz w:val="20"/>
                <w:szCs w:val="20"/>
              </w:rPr>
              <w:t xml:space="preserve"> mniej niż 30 dni – otrzyma 0 punktów, </w:t>
            </w:r>
          </w:p>
          <w:p w:rsidR="00715223" w:rsidRPr="007E5A08" w:rsidRDefault="00715223" w:rsidP="00715223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15223">
              <w:rPr>
                <w:i/>
                <w:sz w:val="20"/>
                <w:szCs w:val="20"/>
              </w:rPr>
              <w:t>więcej niż 30 dni– oferta zostanie odrzucona.</w:t>
            </w:r>
            <w:r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4606" w:type="dxa"/>
          </w:tcPr>
          <w:p w:rsidR="00715223" w:rsidRPr="00715223" w:rsidRDefault="00715223" w:rsidP="00715223">
            <w:pPr>
              <w:widowControl w:val="0"/>
              <w:suppressAutoHyphens/>
              <w:spacing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5223">
              <w:rPr>
                <w:i/>
                <w:sz w:val="20"/>
                <w:szCs w:val="20"/>
              </w:rPr>
              <w:t>Wykonawca, który zaoferuje termin płatności:</w:t>
            </w:r>
          </w:p>
          <w:p w:rsidR="00715223" w:rsidRPr="00715223" w:rsidRDefault="00715223" w:rsidP="00715223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715223">
              <w:rPr>
                <w:i/>
                <w:sz w:val="20"/>
                <w:szCs w:val="20"/>
              </w:rPr>
              <w:t xml:space="preserve">30 dni – otrzyma 5 punktów, </w:t>
            </w:r>
          </w:p>
          <w:p w:rsidR="00715223" w:rsidRPr="00715223" w:rsidRDefault="00715223" w:rsidP="00715223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715223">
              <w:rPr>
                <w:i/>
                <w:sz w:val="20"/>
                <w:szCs w:val="20"/>
              </w:rPr>
              <w:t xml:space="preserve"> mniej niż 30 dni – otrzyma 0 punktów, </w:t>
            </w:r>
          </w:p>
          <w:p w:rsidR="00715223" w:rsidRDefault="00715223" w:rsidP="00715223">
            <w:pPr>
              <w:jc w:val="both"/>
              <w:rPr>
                <w:i/>
                <w:sz w:val="20"/>
                <w:szCs w:val="20"/>
              </w:rPr>
            </w:pPr>
            <w:r w:rsidRPr="00715223">
              <w:rPr>
                <w:i/>
                <w:sz w:val="20"/>
                <w:szCs w:val="20"/>
              </w:rPr>
              <w:t xml:space="preserve">więcej niż 30 dni </w:t>
            </w:r>
            <w:r w:rsidRPr="00715223">
              <w:rPr>
                <w:b/>
                <w:i/>
                <w:sz w:val="20"/>
                <w:szCs w:val="20"/>
              </w:rPr>
              <w:t>lub mniej niż14 dni</w:t>
            </w:r>
            <w:r w:rsidRPr="00715223">
              <w:rPr>
                <w:i/>
                <w:sz w:val="20"/>
                <w:szCs w:val="20"/>
              </w:rPr>
              <w:t xml:space="preserve"> – oferta zostanie odrzucona.</w:t>
            </w:r>
          </w:p>
          <w:p w:rsidR="005D1408" w:rsidRDefault="005D1408" w:rsidP="00715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5223">
              <w:rPr>
                <w:bCs/>
                <w:sz w:val="20"/>
                <w:szCs w:val="20"/>
              </w:rPr>
              <w:t>Załączono uzupełniony Załącznik nr 1</w:t>
            </w:r>
          </w:p>
        </w:tc>
      </w:tr>
      <w:tr w:rsidR="00891B0F" w:rsidRPr="00311281" w:rsidTr="00D0478F">
        <w:tc>
          <w:tcPr>
            <w:tcW w:w="4606" w:type="dxa"/>
          </w:tcPr>
          <w:p w:rsidR="00891B0F" w:rsidRDefault="00620E23" w:rsidP="0071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załączniku nr 2 i załączniku nr 3 do SIWZ 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zamówienia jest</w:t>
            </w:r>
          </w:p>
          <w:p w:rsidR="00620E23" w:rsidRPr="00715223" w:rsidRDefault="00620E23" w:rsidP="00620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15223">
              <w:rPr>
                <w:bCs/>
                <w:sz w:val="20"/>
                <w:szCs w:val="20"/>
              </w:rPr>
              <w:t>Odbiór i zagospodarowanie odpadów komunalnych z terenu gmin wchodzących w skład Międzygminnego Związku Gospodarki Odpadami Komunalnymi „Odra-Nysa-Bóbr” (Bytnica, Bobrowice, Maszewo, Gmina wiejska Gubin)”…</w:t>
            </w:r>
          </w:p>
        </w:tc>
        <w:tc>
          <w:tcPr>
            <w:tcW w:w="4606" w:type="dxa"/>
          </w:tcPr>
          <w:p w:rsidR="00891B0F" w:rsidRDefault="00891B0F" w:rsidP="00715223">
            <w:pPr>
              <w:widowControl w:val="0"/>
              <w:suppressAutoHyphens/>
              <w:spacing w:line="288" w:lineRule="auto"/>
              <w:jc w:val="both"/>
              <w:rPr>
                <w:sz w:val="20"/>
                <w:szCs w:val="20"/>
              </w:rPr>
            </w:pPr>
          </w:p>
          <w:p w:rsidR="00620E23" w:rsidRDefault="00620E23" w:rsidP="00715223">
            <w:pPr>
              <w:widowControl w:val="0"/>
              <w:suppressAutoHyphens/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15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„…</w:t>
            </w:r>
            <w:r w:rsidRPr="00715223">
              <w:rPr>
                <w:bCs/>
                <w:sz w:val="20"/>
                <w:szCs w:val="20"/>
              </w:rPr>
              <w:t>Odbiór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20E23">
              <w:rPr>
                <w:b/>
                <w:bCs/>
                <w:sz w:val="20"/>
                <w:szCs w:val="20"/>
              </w:rPr>
              <w:t>transport</w:t>
            </w:r>
            <w:r w:rsidRPr="00715223">
              <w:rPr>
                <w:bCs/>
                <w:sz w:val="20"/>
                <w:szCs w:val="20"/>
              </w:rPr>
              <w:t xml:space="preserve"> i zagospodarowanie odpadów komunalnych z terenu gmin wchodzących w skład Międzygminnego Związku Gospodarki Odpadami Komunalnymi „Odra-Nysa-Bóbr” (Bytnica, Bobrowice, Maszewo, Gmina wiejska Gubin)”…</w:t>
            </w:r>
          </w:p>
          <w:p w:rsidR="00620E23" w:rsidRDefault="00620E23" w:rsidP="00715223">
            <w:pPr>
              <w:widowControl w:val="0"/>
              <w:suppressAutoHyphens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Załączono poprawiony załączniki nr 2 i nr 3.</w:t>
            </w:r>
          </w:p>
        </w:tc>
      </w:tr>
    </w:tbl>
    <w:p w:rsidR="00256920" w:rsidRDefault="00256920" w:rsidP="00256920"/>
    <w:p w:rsidR="00256920" w:rsidRPr="00920DEF" w:rsidRDefault="00256920" w:rsidP="00256920">
      <w:pPr>
        <w:jc w:val="both"/>
        <w:rPr>
          <w:rFonts w:cstheme="minorHAnsi"/>
        </w:rPr>
      </w:pPr>
      <w:r w:rsidRPr="00920DEF">
        <w:rPr>
          <w:rFonts w:cstheme="minorHAnsi"/>
        </w:rPr>
        <w:t>Niniejsza zmiana SIWZ staje się integralną częścią specyfikacji istotnych warunków zamówienia.</w:t>
      </w:r>
    </w:p>
    <w:p w:rsidR="00256920" w:rsidRDefault="00256920" w:rsidP="00256920"/>
    <w:p w:rsidR="00287682" w:rsidRDefault="00287682" w:rsidP="00287682">
      <w:pPr>
        <w:ind w:firstLine="6379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/-/ </w:t>
      </w:r>
      <w:bookmarkStart w:id="0" w:name="_GoBack"/>
      <w:bookmarkEnd w:id="0"/>
      <w:r>
        <w:rPr>
          <w:rFonts w:cstheme="minorHAnsi"/>
          <w:bCs/>
          <w:iCs/>
        </w:rPr>
        <w:t xml:space="preserve">Wiesław </w:t>
      </w:r>
      <w:proofErr w:type="spellStart"/>
      <w:r>
        <w:rPr>
          <w:rFonts w:cstheme="minorHAnsi"/>
          <w:bCs/>
          <w:iCs/>
        </w:rPr>
        <w:t>Zielazny</w:t>
      </w:r>
      <w:proofErr w:type="spellEnd"/>
    </w:p>
    <w:p w:rsidR="00287682" w:rsidRDefault="00287682" w:rsidP="00287682">
      <w:pPr>
        <w:ind w:firstLine="6379"/>
        <w:rPr>
          <w:rFonts w:cstheme="minorHAnsi"/>
        </w:rPr>
      </w:pPr>
      <w:r>
        <w:rPr>
          <w:rFonts w:cstheme="minorHAnsi"/>
          <w:bCs/>
          <w:iCs/>
        </w:rPr>
        <w:t>Przewodniczący Zarządu</w:t>
      </w: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844"/>
    <w:multiLevelType w:val="hybridMultilevel"/>
    <w:tmpl w:val="60507836"/>
    <w:lvl w:ilvl="0" w:tplc="8CEE3110">
      <w:start w:val="1"/>
      <w:numFmt w:val="decimal"/>
      <w:pStyle w:val="numeracj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60F09"/>
    <w:multiLevelType w:val="hybridMultilevel"/>
    <w:tmpl w:val="13EA7892"/>
    <w:lvl w:ilvl="0" w:tplc="4318736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E0B56"/>
    <w:multiLevelType w:val="hybridMultilevel"/>
    <w:tmpl w:val="C9F66116"/>
    <w:lvl w:ilvl="0" w:tplc="197C32D8">
      <w:start w:val="1"/>
      <w:numFmt w:val="decimal"/>
      <w:pStyle w:val="Styl1"/>
      <w:lvlText w:val="%1)"/>
      <w:lvlJc w:val="left"/>
      <w:pPr>
        <w:tabs>
          <w:tab w:val="num" w:pos="-1267"/>
        </w:tabs>
        <w:ind w:left="-126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983"/>
        </w:tabs>
        <w:ind w:left="-983" w:hanging="360"/>
      </w:pPr>
      <w:rPr>
        <w:rFonts w:hint="default"/>
        <w:b w:val="0"/>
        <w:color w:val="000000"/>
      </w:rPr>
    </w:lvl>
    <w:lvl w:ilvl="2" w:tplc="27DA34E4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  <w:rPr>
        <w:rFonts w:cs="Times New Roman"/>
      </w:rPr>
    </w:lvl>
  </w:abstractNum>
  <w:abstractNum w:abstractNumId="3">
    <w:nsid w:val="54C42606"/>
    <w:multiLevelType w:val="hybridMultilevel"/>
    <w:tmpl w:val="2D8CDCC8"/>
    <w:lvl w:ilvl="0" w:tplc="B4BC097C">
      <w:start w:val="1"/>
      <w:numFmt w:val="decimal"/>
      <w:lvlText w:val="%1."/>
      <w:lvlJc w:val="left"/>
      <w:pPr>
        <w:ind w:left="786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498C"/>
    <w:multiLevelType w:val="multilevel"/>
    <w:tmpl w:val="C19893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1"/>
    <w:rsid w:val="00027DB8"/>
    <w:rsid w:val="000D075B"/>
    <w:rsid w:val="00131ABD"/>
    <w:rsid w:val="00252E71"/>
    <w:rsid w:val="00256920"/>
    <w:rsid w:val="00287682"/>
    <w:rsid w:val="0034105A"/>
    <w:rsid w:val="00465609"/>
    <w:rsid w:val="00553903"/>
    <w:rsid w:val="005D1408"/>
    <w:rsid w:val="00620E23"/>
    <w:rsid w:val="00715223"/>
    <w:rsid w:val="007E5A08"/>
    <w:rsid w:val="00891B0F"/>
    <w:rsid w:val="008C1A14"/>
    <w:rsid w:val="009C7499"/>
    <w:rsid w:val="00AE7A9D"/>
    <w:rsid w:val="00B93410"/>
    <w:rsid w:val="00BA3487"/>
    <w:rsid w:val="00BE2BB0"/>
    <w:rsid w:val="00D77B6D"/>
    <w:rsid w:val="00E812B7"/>
    <w:rsid w:val="00E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qFormat/>
    <w:rsid w:val="00256920"/>
    <w:pPr>
      <w:spacing w:before="360" w:after="120" w:line="240" w:lineRule="auto"/>
      <w:contextualSpacing/>
      <w:jc w:val="center"/>
    </w:pPr>
  </w:style>
  <w:style w:type="paragraph" w:customStyle="1" w:styleId="numeracja">
    <w:name w:val="numeracja"/>
    <w:basedOn w:val="Akapitzlist"/>
    <w:link w:val="numeracjaZnak"/>
    <w:qFormat/>
    <w:rsid w:val="00256920"/>
    <w:pPr>
      <w:numPr>
        <w:numId w:val="1"/>
      </w:numPr>
      <w:spacing w:after="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rsid w:val="00256920"/>
  </w:style>
  <w:style w:type="character" w:customStyle="1" w:styleId="numeracjaZnak">
    <w:name w:val="numeracja Znak"/>
    <w:basedOn w:val="Domylnaczcionkaakapitu"/>
    <w:link w:val="numeracja"/>
    <w:rsid w:val="00256920"/>
  </w:style>
  <w:style w:type="paragraph" w:styleId="Akapitzlist">
    <w:name w:val="List Paragraph"/>
    <w:basedOn w:val="Normalny"/>
    <w:uiPriority w:val="34"/>
    <w:qFormat/>
    <w:rsid w:val="00256920"/>
    <w:pPr>
      <w:ind w:left="720"/>
      <w:contextualSpacing/>
    </w:pPr>
  </w:style>
  <w:style w:type="table" w:styleId="Tabela-Siatka">
    <w:name w:val="Table Grid"/>
    <w:basedOn w:val="Standardowy"/>
    <w:uiPriority w:val="59"/>
    <w:rsid w:val="002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256920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2569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qFormat/>
    <w:rsid w:val="00256920"/>
    <w:pPr>
      <w:spacing w:before="360" w:after="120" w:line="240" w:lineRule="auto"/>
      <w:contextualSpacing/>
      <w:jc w:val="center"/>
    </w:pPr>
  </w:style>
  <w:style w:type="paragraph" w:customStyle="1" w:styleId="numeracja">
    <w:name w:val="numeracja"/>
    <w:basedOn w:val="Akapitzlist"/>
    <w:link w:val="numeracjaZnak"/>
    <w:qFormat/>
    <w:rsid w:val="00256920"/>
    <w:pPr>
      <w:numPr>
        <w:numId w:val="1"/>
      </w:numPr>
      <w:spacing w:after="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rsid w:val="00256920"/>
  </w:style>
  <w:style w:type="character" w:customStyle="1" w:styleId="numeracjaZnak">
    <w:name w:val="numeracja Znak"/>
    <w:basedOn w:val="Domylnaczcionkaakapitu"/>
    <w:link w:val="numeracja"/>
    <w:rsid w:val="00256920"/>
  </w:style>
  <w:style w:type="paragraph" w:styleId="Akapitzlist">
    <w:name w:val="List Paragraph"/>
    <w:basedOn w:val="Normalny"/>
    <w:uiPriority w:val="34"/>
    <w:qFormat/>
    <w:rsid w:val="00256920"/>
    <w:pPr>
      <w:ind w:left="720"/>
      <w:contextualSpacing/>
    </w:pPr>
  </w:style>
  <w:style w:type="table" w:styleId="Tabela-Siatka">
    <w:name w:val="Table Grid"/>
    <w:basedOn w:val="Standardowy"/>
    <w:uiPriority w:val="59"/>
    <w:rsid w:val="002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256920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2569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Mavi</cp:lastModifiedBy>
  <cp:revision>22</cp:revision>
  <dcterms:created xsi:type="dcterms:W3CDTF">2015-04-03T10:41:00Z</dcterms:created>
  <dcterms:modified xsi:type="dcterms:W3CDTF">2015-04-08T17:26:00Z</dcterms:modified>
</cp:coreProperties>
</file>